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544" w:rsidRPr="00C10B74" w:rsidRDefault="00EE79CD" w:rsidP="00EE3798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中行</w:t>
      </w:r>
      <w:r w:rsidR="00C10B74" w:rsidRPr="00C10B74">
        <w:rPr>
          <w:rFonts w:ascii="微软雅黑" w:eastAsia="微软雅黑" w:hAnsi="微软雅黑" w:hint="eastAsia"/>
          <w:sz w:val="24"/>
          <w:szCs w:val="24"/>
        </w:rPr>
        <w:t>开户</w:t>
      </w:r>
      <w:r w:rsidR="00EE3798">
        <w:rPr>
          <w:rFonts w:ascii="微软雅黑" w:eastAsia="微软雅黑" w:hAnsi="微软雅黑" w:hint="eastAsia"/>
          <w:sz w:val="24"/>
          <w:szCs w:val="24"/>
        </w:rPr>
        <w:t>指南</w:t>
      </w:r>
    </w:p>
    <w:p w:rsidR="00C10B74" w:rsidRPr="00EE3798" w:rsidRDefault="00C10B74" w:rsidP="00EE3798">
      <w:pPr>
        <w:rPr>
          <w:rFonts w:ascii="微软雅黑" w:eastAsia="微软雅黑" w:hAnsi="微软雅黑"/>
          <w:sz w:val="24"/>
          <w:szCs w:val="24"/>
        </w:rPr>
      </w:pPr>
      <w:r w:rsidRPr="00EE3798">
        <w:rPr>
          <w:rFonts w:ascii="微软雅黑" w:eastAsia="微软雅黑" w:hAnsi="微软雅黑" w:hint="eastAsia"/>
          <w:sz w:val="24"/>
          <w:szCs w:val="24"/>
        </w:rPr>
        <w:t>第一帧：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 w:hint="eastAsia"/>
          <w:sz w:val="24"/>
          <w:szCs w:val="24"/>
        </w:rPr>
        <w:t>语音：打开浏览器，请输入:www.jsfund.cn，登陆嘉</w:t>
      </w:r>
      <w:proofErr w:type="gramStart"/>
      <w:r w:rsidRPr="00C10B74">
        <w:rPr>
          <w:rFonts w:ascii="微软雅黑" w:eastAsia="微软雅黑" w:hAnsi="微软雅黑" w:hint="eastAsia"/>
          <w:sz w:val="24"/>
          <w:szCs w:val="24"/>
        </w:rPr>
        <w:t>实基金官</w:t>
      </w:r>
      <w:proofErr w:type="gramEnd"/>
      <w:r w:rsidRPr="00C10B74">
        <w:rPr>
          <w:rFonts w:ascii="微软雅黑" w:eastAsia="微软雅黑" w:hAnsi="微软雅黑" w:hint="eastAsia"/>
          <w:sz w:val="24"/>
          <w:szCs w:val="24"/>
        </w:rPr>
        <w:t>网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1E7B18C0" wp14:editId="7371508B">
            <wp:extent cx="5267325" cy="21145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74" w:rsidRPr="00EE3798" w:rsidRDefault="00C10B74" w:rsidP="00EE3798">
      <w:pPr>
        <w:rPr>
          <w:rFonts w:ascii="微软雅黑" w:eastAsia="微软雅黑" w:hAnsi="微软雅黑"/>
          <w:sz w:val="24"/>
          <w:szCs w:val="24"/>
        </w:rPr>
      </w:pPr>
      <w:r w:rsidRPr="00EE3798">
        <w:rPr>
          <w:rFonts w:ascii="微软雅黑" w:eastAsia="微软雅黑" w:hAnsi="微软雅黑" w:hint="eastAsia"/>
          <w:sz w:val="24"/>
          <w:szCs w:val="24"/>
        </w:rPr>
        <w:t>第二帧：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 w:hint="eastAsia"/>
          <w:sz w:val="24"/>
          <w:szCs w:val="24"/>
        </w:rPr>
        <w:t>语音：请点击“免费开户”，进入嘉</w:t>
      </w:r>
      <w:proofErr w:type="gramStart"/>
      <w:r w:rsidRPr="00C10B74">
        <w:rPr>
          <w:rFonts w:ascii="微软雅黑" w:eastAsia="微软雅黑" w:hAnsi="微软雅黑" w:hint="eastAsia"/>
          <w:sz w:val="24"/>
          <w:szCs w:val="24"/>
        </w:rPr>
        <w:t>实基金</w:t>
      </w:r>
      <w:proofErr w:type="gramEnd"/>
      <w:r w:rsidRPr="00C10B74">
        <w:rPr>
          <w:rFonts w:ascii="微软雅黑" w:eastAsia="微软雅黑" w:hAnsi="微软雅黑" w:hint="eastAsia"/>
          <w:sz w:val="24"/>
          <w:szCs w:val="24"/>
        </w:rPr>
        <w:t>开户流程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5D2BD9AF" wp14:editId="764AEBB5">
            <wp:extent cx="5267325" cy="20764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74" w:rsidRPr="00EE3798" w:rsidRDefault="00C10B74" w:rsidP="00EE3798">
      <w:pPr>
        <w:rPr>
          <w:rFonts w:ascii="微软雅黑" w:eastAsia="微软雅黑" w:hAnsi="微软雅黑"/>
          <w:sz w:val="24"/>
          <w:szCs w:val="24"/>
        </w:rPr>
      </w:pPr>
      <w:bookmarkStart w:id="0" w:name="_GoBack"/>
      <w:bookmarkEnd w:id="0"/>
      <w:r w:rsidRPr="00EE3798">
        <w:rPr>
          <w:rFonts w:ascii="微软雅黑" w:eastAsia="微软雅黑" w:hAnsi="微软雅黑" w:hint="eastAsia"/>
          <w:sz w:val="24"/>
          <w:szCs w:val="24"/>
        </w:rPr>
        <w:t>第三帧：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 w:hint="eastAsia"/>
          <w:sz w:val="24"/>
          <w:szCs w:val="24"/>
        </w:rPr>
        <w:t>语音：进入嘉</w:t>
      </w:r>
      <w:proofErr w:type="gramStart"/>
      <w:r w:rsidRPr="00C10B74">
        <w:rPr>
          <w:rFonts w:ascii="微软雅黑" w:eastAsia="微软雅黑" w:hAnsi="微软雅黑" w:hint="eastAsia"/>
          <w:sz w:val="24"/>
          <w:szCs w:val="24"/>
        </w:rPr>
        <w:t>实基金</w:t>
      </w:r>
      <w:proofErr w:type="gramEnd"/>
      <w:r w:rsidRPr="00C10B74">
        <w:rPr>
          <w:rFonts w:ascii="微软雅黑" w:eastAsia="微软雅黑" w:hAnsi="微软雅黑" w:hint="eastAsia"/>
          <w:sz w:val="24"/>
          <w:szCs w:val="24"/>
        </w:rPr>
        <w:t>的开户页面，请按照如下页面提示填写开户资料：</w:t>
      </w:r>
    </w:p>
    <w:p w:rsidR="00C10B74" w:rsidRP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 w:rsidRPr="00C10B74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3341767E" wp14:editId="716B7D49">
            <wp:extent cx="5267325" cy="27717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74" w:rsidRDefault="00C10B74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第四帧：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语音：请等待验证短信的到达，由于运营商原因系统可能会延迟30秒钟到1分钟，请耐心等待。收到短信后，请将短信验证码填写至对话框中</w:t>
      </w:r>
    </w:p>
    <w:p w:rsidR="00C42010" w:rsidRP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3741945" cy="29908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331" cy="299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第五帧：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语音：进入到银行卡的选择页面，请您选择您要开户的银行卡，点击对应图标。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42010" w:rsidRDefault="00987544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6850" cy="18764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第六帧：</w:t>
      </w:r>
    </w:p>
    <w:p w:rsidR="00C42010" w:rsidRPr="00105385" w:rsidRDefault="00C42010" w:rsidP="00C10B74">
      <w:pPr>
        <w:rPr>
          <w:rFonts w:ascii="微软雅黑" w:eastAsia="微软雅黑" w:hAnsi="微软雅黑"/>
          <w:sz w:val="24"/>
          <w:szCs w:val="24"/>
        </w:rPr>
      </w:pPr>
      <w:r w:rsidRPr="00105385">
        <w:rPr>
          <w:rFonts w:ascii="微软雅黑" w:eastAsia="微软雅黑" w:hAnsi="微软雅黑" w:hint="eastAsia"/>
          <w:sz w:val="24"/>
          <w:szCs w:val="24"/>
        </w:rPr>
        <w:t>语音：</w:t>
      </w:r>
      <w:r w:rsidR="00987544" w:rsidRPr="00105385">
        <w:rPr>
          <w:rFonts w:ascii="微软雅黑" w:eastAsia="微软雅黑" w:hAnsi="微软雅黑" w:hint="eastAsia"/>
          <w:sz w:val="24"/>
          <w:szCs w:val="24"/>
        </w:rPr>
        <w:t>请点击“</w:t>
      </w:r>
      <w:hyperlink r:id="rId13" w:tgtFrame="_blank" w:history="1">
        <w:r w:rsidR="00987544" w:rsidRPr="00105385">
          <w:rPr>
            <w:rStyle w:val="a7"/>
            <w:rFonts w:ascii="微软雅黑" w:eastAsia="微软雅黑" w:hAnsi="微软雅黑" w:hint="eastAsia"/>
            <w:sz w:val="24"/>
            <w:szCs w:val="24"/>
            <w:shd w:val="clear" w:color="auto" w:fill="FFFFFF"/>
          </w:rPr>
          <w:t>请先在中行网银开通"理财直付"功能</w:t>
        </w:r>
      </w:hyperlink>
      <w:r w:rsidR="00987544" w:rsidRPr="00105385">
        <w:rPr>
          <w:rFonts w:ascii="微软雅黑" w:eastAsia="微软雅黑" w:hAnsi="微软雅黑"/>
          <w:sz w:val="24"/>
          <w:szCs w:val="24"/>
        </w:rPr>
        <w:t>”</w:t>
      </w:r>
      <w:r w:rsidR="00987544" w:rsidRPr="00105385">
        <w:rPr>
          <w:rFonts w:ascii="微软雅黑" w:eastAsia="微软雅黑" w:hAnsi="微软雅黑" w:hint="eastAsia"/>
          <w:sz w:val="24"/>
          <w:szCs w:val="24"/>
        </w:rPr>
        <w:t>，查看使用“中行卡”开户以前需在中行</w:t>
      </w:r>
      <w:proofErr w:type="gramStart"/>
      <w:r w:rsidR="00987544" w:rsidRPr="00105385">
        <w:rPr>
          <w:rFonts w:ascii="微软雅黑" w:eastAsia="微软雅黑" w:hAnsi="微软雅黑" w:hint="eastAsia"/>
          <w:sz w:val="24"/>
          <w:szCs w:val="24"/>
        </w:rPr>
        <w:t>网银设置</w:t>
      </w:r>
      <w:proofErr w:type="gramEnd"/>
      <w:r w:rsidR="00987544" w:rsidRPr="00105385">
        <w:rPr>
          <w:rFonts w:ascii="微软雅黑" w:eastAsia="微软雅黑" w:hAnsi="微软雅黑" w:hint="eastAsia"/>
          <w:sz w:val="24"/>
          <w:szCs w:val="24"/>
        </w:rPr>
        <w:t>的项目，请按照提示完成设置，并在本页面填写银行卡的相关信息</w:t>
      </w:r>
      <w:r w:rsidRPr="00105385">
        <w:rPr>
          <w:rFonts w:ascii="微软雅黑" w:eastAsia="微软雅黑" w:hAnsi="微软雅黑" w:hint="eastAsia"/>
          <w:sz w:val="24"/>
          <w:szCs w:val="24"/>
        </w:rPr>
        <w:t>。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42010" w:rsidRDefault="00987544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67325" cy="19431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第七帧：</w:t>
      </w:r>
    </w:p>
    <w:p w:rsidR="00DF1F39" w:rsidRDefault="00DF1F39" w:rsidP="00DF1F39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语音：进</w:t>
      </w:r>
      <w:r w:rsidR="00987544">
        <w:rPr>
          <w:rFonts w:ascii="微软雅黑" w:eastAsia="微软雅黑" w:hAnsi="微软雅黑" w:hint="eastAsia"/>
          <w:sz w:val="24"/>
          <w:szCs w:val="24"/>
        </w:rPr>
        <w:t>入中行“理财直付”页面，请下点击下载</w:t>
      </w:r>
      <w:proofErr w:type="gramStart"/>
      <w:r w:rsidR="00987544">
        <w:rPr>
          <w:rFonts w:ascii="微软雅黑" w:eastAsia="微软雅黑" w:hAnsi="微软雅黑" w:hint="eastAsia"/>
          <w:sz w:val="24"/>
          <w:szCs w:val="24"/>
        </w:rPr>
        <w:t>中行网银控件</w:t>
      </w:r>
      <w:proofErr w:type="gramEnd"/>
      <w:r w:rsidR="00987544">
        <w:rPr>
          <w:rFonts w:ascii="微软雅黑" w:eastAsia="微软雅黑" w:hAnsi="微软雅黑" w:hint="eastAsia"/>
          <w:sz w:val="24"/>
          <w:szCs w:val="24"/>
        </w:rPr>
        <w:t>，下载完毕后，</w:t>
      </w:r>
      <w:proofErr w:type="gramStart"/>
      <w:r w:rsidR="00464442">
        <w:rPr>
          <w:rFonts w:ascii="微软雅黑" w:eastAsia="微软雅黑" w:hAnsi="微软雅黑" w:hint="eastAsia"/>
          <w:sz w:val="24"/>
          <w:szCs w:val="24"/>
        </w:rPr>
        <w:t>插入网银</w:t>
      </w:r>
      <w:proofErr w:type="gramEnd"/>
      <w:r w:rsidR="00464442">
        <w:rPr>
          <w:rFonts w:ascii="微软雅黑" w:eastAsia="微软雅黑" w:hAnsi="微软雅黑" w:hint="eastAsia"/>
          <w:sz w:val="24"/>
          <w:szCs w:val="24"/>
        </w:rPr>
        <w:t>USBKEY后，</w:t>
      </w:r>
      <w:r w:rsidR="00987544">
        <w:rPr>
          <w:rFonts w:ascii="微软雅黑" w:eastAsia="微软雅黑" w:hAnsi="微软雅黑" w:hint="eastAsia"/>
          <w:sz w:val="24"/>
          <w:szCs w:val="24"/>
        </w:rPr>
        <w:t>点击鼠标右键点击</w:t>
      </w:r>
      <w:proofErr w:type="gramStart"/>
      <w:r w:rsidR="00987544">
        <w:rPr>
          <w:rFonts w:ascii="微软雅黑" w:eastAsia="微软雅黑" w:hAnsi="微软雅黑" w:hint="eastAsia"/>
          <w:sz w:val="24"/>
          <w:szCs w:val="24"/>
        </w:rPr>
        <w:t>“</w:t>
      </w:r>
      <w:proofErr w:type="gramEnd"/>
      <w:r w:rsidR="00987544">
        <w:rPr>
          <w:rFonts w:ascii="微软雅黑" w:eastAsia="微软雅黑" w:hAnsi="微软雅黑" w:hint="eastAsia"/>
          <w:sz w:val="24"/>
          <w:szCs w:val="24"/>
        </w:rPr>
        <w:t>刷新“后输入您的</w:t>
      </w:r>
      <w:r w:rsidR="00464442">
        <w:rPr>
          <w:rFonts w:ascii="微软雅黑" w:eastAsia="微软雅黑" w:hAnsi="微软雅黑" w:hint="eastAsia"/>
          <w:sz w:val="24"/>
          <w:szCs w:val="24"/>
        </w:rPr>
        <w:t>用户名和</w:t>
      </w:r>
      <w:r w:rsidR="00987544">
        <w:rPr>
          <w:rFonts w:ascii="微软雅黑" w:eastAsia="微软雅黑" w:hAnsi="微软雅黑" w:hint="eastAsia"/>
          <w:sz w:val="24"/>
          <w:szCs w:val="24"/>
        </w:rPr>
        <w:t>网银密码。</w:t>
      </w:r>
    </w:p>
    <w:p w:rsidR="00DF1F39" w:rsidRDefault="00DF1F39" w:rsidP="00DF1F39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987544" w:rsidRDefault="00987544" w:rsidP="00DF1F39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6850" cy="1905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F39" w:rsidRDefault="00DF1F39" w:rsidP="00DF1F39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第八帧：</w:t>
      </w:r>
    </w:p>
    <w:p w:rsidR="00DF1F39" w:rsidRDefault="00DF1F39" w:rsidP="00DF1F39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语音：</w:t>
      </w:r>
      <w:r w:rsidR="00464442">
        <w:rPr>
          <w:rFonts w:ascii="微软雅黑" w:eastAsia="微软雅黑" w:hAnsi="微软雅黑" w:hint="eastAsia"/>
          <w:sz w:val="24"/>
          <w:szCs w:val="24"/>
        </w:rPr>
        <w:t>进入</w:t>
      </w:r>
      <w:proofErr w:type="gramStart"/>
      <w:r w:rsidR="00464442">
        <w:rPr>
          <w:rFonts w:ascii="微软雅黑" w:eastAsia="微软雅黑" w:hAnsi="微软雅黑" w:hint="eastAsia"/>
          <w:sz w:val="24"/>
          <w:szCs w:val="24"/>
        </w:rPr>
        <w:t>中行网银页面</w:t>
      </w:r>
      <w:proofErr w:type="gramEnd"/>
      <w:r w:rsidR="00464442">
        <w:rPr>
          <w:rFonts w:ascii="微软雅黑" w:eastAsia="微软雅黑" w:hAnsi="微软雅黑" w:hint="eastAsia"/>
          <w:sz w:val="24"/>
          <w:szCs w:val="24"/>
        </w:rPr>
        <w:t>后，请认真</w:t>
      </w:r>
      <w:proofErr w:type="gramStart"/>
      <w:r w:rsidR="00464442">
        <w:rPr>
          <w:rFonts w:ascii="微软雅黑" w:eastAsia="微软雅黑" w:hAnsi="微软雅黑" w:hint="eastAsia"/>
          <w:sz w:val="24"/>
          <w:szCs w:val="24"/>
        </w:rPr>
        <w:t>核对您</w:t>
      </w:r>
      <w:proofErr w:type="gramEnd"/>
      <w:r w:rsidR="00464442">
        <w:rPr>
          <w:rFonts w:ascii="微软雅黑" w:eastAsia="微软雅黑" w:hAnsi="微软雅黑" w:hint="eastAsia"/>
          <w:sz w:val="24"/>
          <w:szCs w:val="24"/>
        </w:rPr>
        <w:t>在银行的预留信息，确认无误后，点击</w:t>
      </w:r>
      <w:proofErr w:type="gramStart"/>
      <w:r w:rsidR="00464442">
        <w:rPr>
          <w:rFonts w:ascii="微软雅黑" w:eastAsia="微软雅黑" w:hAnsi="微软雅黑" w:hint="eastAsia"/>
          <w:sz w:val="24"/>
          <w:szCs w:val="24"/>
        </w:rPr>
        <w:t>“</w:t>
      </w:r>
      <w:proofErr w:type="gramEnd"/>
      <w:r w:rsidR="00464442">
        <w:rPr>
          <w:rFonts w:ascii="微软雅黑" w:eastAsia="微软雅黑" w:hAnsi="微软雅黑" w:hint="eastAsia"/>
          <w:sz w:val="24"/>
          <w:szCs w:val="24"/>
        </w:rPr>
        <w:t>确定“</w:t>
      </w:r>
    </w:p>
    <w:p w:rsidR="00DF1F39" w:rsidRDefault="00DF1F39" w:rsidP="00DF1F39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DF1F39" w:rsidRDefault="00464442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76850" cy="25431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442" w:rsidRDefault="00464442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第九帧：</w:t>
      </w:r>
    </w:p>
    <w:p w:rsidR="00464442" w:rsidRDefault="00464442" w:rsidP="0046444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语音：在此页面获取并输入手机交易</w:t>
      </w:r>
      <w:r w:rsidR="00EE79CD">
        <w:rPr>
          <w:rFonts w:ascii="微软雅黑" w:eastAsia="微软雅黑" w:hAnsi="微软雅黑" w:hint="eastAsia"/>
          <w:sz w:val="24"/>
          <w:szCs w:val="24"/>
        </w:rPr>
        <w:t>码，并输入动态口令，点击</w:t>
      </w:r>
      <w:proofErr w:type="gramStart"/>
      <w:r w:rsidR="00EE79CD">
        <w:rPr>
          <w:rFonts w:ascii="微软雅黑" w:eastAsia="微软雅黑" w:hAnsi="微软雅黑" w:hint="eastAsia"/>
          <w:sz w:val="24"/>
          <w:szCs w:val="24"/>
        </w:rPr>
        <w:t>“</w:t>
      </w:r>
      <w:proofErr w:type="gramEnd"/>
      <w:r w:rsidR="00EE79CD">
        <w:rPr>
          <w:rFonts w:ascii="微软雅黑" w:eastAsia="微软雅黑" w:hAnsi="微软雅黑" w:hint="eastAsia"/>
          <w:sz w:val="24"/>
          <w:szCs w:val="24"/>
        </w:rPr>
        <w:t>确定“</w:t>
      </w:r>
    </w:p>
    <w:p w:rsidR="00464442" w:rsidRDefault="00464442" w:rsidP="00464442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464442" w:rsidRDefault="00464442" w:rsidP="00C10B74">
      <w:pPr>
        <w:rPr>
          <w:rFonts w:ascii="微软雅黑" w:eastAsia="微软雅黑" w:hAnsi="微软雅黑"/>
          <w:sz w:val="24"/>
          <w:szCs w:val="24"/>
        </w:rPr>
      </w:pPr>
    </w:p>
    <w:p w:rsidR="00464442" w:rsidRDefault="00464442" w:rsidP="00C10B74">
      <w:pPr>
        <w:rPr>
          <w:rFonts w:ascii="微软雅黑" w:eastAsia="微软雅黑" w:hAnsi="微软雅黑"/>
          <w:sz w:val="24"/>
          <w:szCs w:val="24"/>
        </w:rPr>
      </w:pPr>
    </w:p>
    <w:p w:rsidR="00464442" w:rsidRDefault="00464442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76850" cy="21145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9CD" w:rsidRDefault="00EE79CD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第十帧：</w:t>
      </w:r>
    </w:p>
    <w:p w:rsidR="00EE79CD" w:rsidRDefault="00EE79CD" w:rsidP="00EE79CD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语音：跳到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中国银行网银的“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认证成功“的确认页面，点击”返回商城“</w:t>
      </w:r>
    </w:p>
    <w:p w:rsidR="00EE79CD" w:rsidRDefault="00EE79CD" w:rsidP="00EE79CD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EE79CD" w:rsidRDefault="00EE79CD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5267325" cy="21717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F39" w:rsidRDefault="00281A7D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第</w:t>
      </w:r>
      <w:r w:rsidR="00EE79CD">
        <w:rPr>
          <w:rFonts w:ascii="微软雅黑" w:eastAsia="微软雅黑" w:hAnsi="微软雅黑" w:hint="eastAsia"/>
          <w:sz w:val="24"/>
          <w:szCs w:val="24"/>
        </w:rPr>
        <w:t>十一</w:t>
      </w:r>
      <w:r>
        <w:rPr>
          <w:rFonts w:ascii="微软雅黑" w:eastAsia="微软雅黑" w:hAnsi="微软雅黑" w:hint="eastAsia"/>
          <w:sz w:val="24"/>
          <w:szCs w:val="24"/>
        </w:rPr>
        <w:t>帧：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语音：恭喜您，您的开户已经成功</w:t>
      </w:r>
      <w:r w:rsidR="00D43BCE">
        <w:rPr>
          <w:rFonts w:ascii="微软雅黑" w:eastAsia="微软雅黑" w:hAnsi="微软雅黑" w:hint="eastAsia"/>
          <w:sz w:val="24"/>
          <w:szCs w:val="24"/>
        </w:rPr>
        <w:t>，请点击“立即申购基金”进入交易界面完成基金购买。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画面：</w:t>
      </w:r>
    </w:p>
    <w:p w:rsidR="00C42010" w:rsidRDefault="00C42010" w:rsidP="00C10B74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>
            <wp:extent cx="5267325" cy="42100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20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D6D" w:rsidRDefault="00FA6D6D" w:rsidP="00C10B74">
      <w:r>
        <w:separator/>
      </w:r>
    </w:p>
  </w:endnote>
  <w:endnote w:type="continuationSeparator" w:id="0">
    <w:p w:rsidR="00FA6D6D" w:rsidRDefault="00FA6D6D" w:rsidP="00C10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D6D" w:rsidRDefault="00FA6D6D" w:rsidP="00C10B74">
      <w:r>
        <w:separator/>
      </w:r>
    </w:p>
  </w:footnote>
  <w:footnote w:type="continuationSeparator" w:id="0">
    <w:p w:rsidR="00FA6D6D" w:rsidRDefault="00FA6D6D" w:rsidP="00C10B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C24BA7"/>
    <w:multiLevelType w:val="hybridMultilevel"/>
    <w:tmpl w:val="F0908326"/>
    <w:lvl w:ilvl="0" w:tplc="CBD2B61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71F"/>
    <w:rsid w:val="00026FCA"/>
    <w:rsid w:val="00105385"/>
    <w:rsid w:val="0019571F"/>
    <w:rsid w:val="00215F96"/>
    <w:rsid w:val="00281A7D"/>
    <w:rsid w:val="002F3E8D"/>
    <w:rsid w:val="00464442"/>
    <w:rsid w:val="004B22A9"/>
    <w:rsid w:val="00535142"/>
    <w:rsid w:val="007A3B5B"/>
    <w:rsid w:val="007A40DC"/>
    <w:rsid w:val="007C1C19"/>
    <w:rsid w:val="00847537"/>
    <w:rsid w:val="0094511A"/>
    <w:rsid w:val="00961CFB"/>
    <w:rsid w:val="00987544"/>
    <w:rsid w:val="00A63CD1"/>
    <w:rsid w:val="00AB624A"/>
    <w:rsid w:val="00AE18EB"/>
    <w:rsid w:val="00B8726F"/>
    <w:rsid w:val="00C10B74"/>
    <w:rsid w:val="00C42010"/>
    <w:rsid w:val="00D43BCE"/>
    <w:rsid w:val="00DA6987"/>
    <w:rsid w:val="00DD66E1"/>
    <w:rsid w:val="00DF1F39"/>
    <w:rsid w:val="00E94832"/>
    <w:rsid w:val="00EE3798"/>
    <w:rsid w:val="00EE79CD"/>
    <w:rsid w:val="00F16E31"/>
    <w:rsid w:val="00FA6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0B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0B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0B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0B74"/>
    <w:rPr>
      <w:sz w:val="18"/>
      <w:szCs w:val="18"/>
    </w:rPr>
  </w:style>
  <w:style w:type="paragraph" w:styleId="a5">
    <w:name w:val="List Paragraph"/>
    <w:basedOn w:val="a"/>
    <w:uiPriority w:val="34"/>
    <w:qFormat/>
    <w:rsid w:val="00C10B74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10B7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10B74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98754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0B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0B7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0B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0B74"/>
    <w:rPr>
      <w:sz w:val="18"/>
      <w:szCs w:val="18"/>
    </w:rPr>
  </w:style>
  <w:style w:type="paragraph" w:styleId="a5">
    <w:name w:val="List Paragraph"/>
    <w:basedOn w:val="a"/>
    <w:uiPriority w:val="34"/>
    <w:qFormat/>
    <w:rsid w:val="00C10B74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C10B7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10B74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9875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trade.jsfund.cn:9999/etrading/html/bochelp2.html" TargetMode="External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6</Pages>
  <Words>105</Words>
  <Characters>602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李海东</dc:creator>
  <cp:keywords/>
  <dc:description/>
  <cp:lastModifiedBy>李海东</cp:lastModifiedBy>
  <cp:revision>11</cp:revision>
  <dcterms:created xsi:type="dcterms:W3CDTF">2014-08-22T02:05:00Z</dcterms:created>
  <dcterms:modified xsi:type="dcterms:W3CDTF">2014-09-16T05:46:00Z</dcterms:modified>
</cp:coreProperties>
</file>